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73A8" w:rsidRDefault="00FE73A8" w:rsidP="00FE73A8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E73A8">
        <w:rPr>
          <w:rFonts w:ascii="Times New Roman" w:hAnsi="Times New Roman" w:cs="Times New Roman"/>
          <w:b/>
          <w:i/>
          <w:sz w:val="32"/>
          <w:szCs w:val="28"/>
        </w:rPr>
        <w:t>5 правил эффективного выхода из конфликта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Мы боимся конфликтов и старательно их избегаем. Конфликт связан с чувствами, которые принято подавлять гневом и агрессией. Он всегда означает, что при столкновении интересов нам не удалось найти компромисс, мирно договориться. Специалисты «</w:t>
      </w:r>
      <w:proofErr w:type="spellStart"/>
      <w:r w:rsidRPr="00FE73A8">
        <w:rPr>
          <w:rFonts w:ascii="Times New Roman" w:hAnsi="Times New Roman" w:cs="Times New Roman"/>
          <w:sz w:val="28"/>
          <w:szCs w:val="28"/>
        </w:rPr>
        <w:t>Универсариума</w:t>
      </w:r>
      <w:proofErr w:type="spellEnd"/>
      <w:r w:rsidRPr="00FE73A8">
        <w:rPr>
          <w:rFonts w:ascii="Times New Roman" w:hAnsi="Times New Roman" w:cs="Times New Roman"/>
          <w:sz w:val="28"/>
          <w:szCs w:val="28"/>
        </w:rPr>
        <w:t>» рассказывают, как правильно вести себя в спорах и ссорах.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 xml:space="preserve">Мирному сосуществованию с другими людьми нас учили с детства, и этому мы учим своих детей. Однако намеренное избегание напряжённых ситуаций приводит к печальным последствиям — </w:t>
      </w:r>
      <w:proofErr w:type="spellStart"/>
      <w:r w:rsidRPr="00FE73A8">
        <w:rPr>
          <w:rFonts w:ascii="Times New Roman" w:hAnsi="Times New Roman" w:cs="Times New Roman"/>
          <w:sz w:val="28"/>
          <w:szCs w:val="28"/>
        </w:rPr>
        <w:t>конфликтофобии</w:t>
      </w:r>
      <w:proofErr w:type="spellEnd"/>
      <w:r w:rsidRPr="00FE73A8">
        <w:rPr>
          <w:rFonts w:ascii="Times New Roman" w:hAnsi="Times New Roman" w:cs="Times New Roman"/>
          <w:sz w:val="28"/>
          <w:szCs w:val="28"/>
        </w:rPr>
        <w:t>. Мы не знаем, как вести себя в конфликте, не умеем направить его в конструктивное русло и извлечь из него пользу. А главное — мы не можем преподать эту науку детям, и они зачастую остаются с конфликтом один на один.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Личность и конфликт — понятия неразделимые. Невозможно вырасти и стать зрелым человеком без того, чтобы ни разу не вступить в конфликт с самим собой или с окружающими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И в детстве, и в подростковом возрасте конфликт является непременной составляющей развития, и во многом от нас, взрослых, зависит, пойдут конфликты на пользу ребёнку или, напротив, превратят его в неудачника и невротика. Как же сделать так, чтобы конфликты способствовали формированию успешной личности?</w:t>
      </w:r>
    </w:p>
    <w:p w:rsidR="00FE73A8" w:rsidRPr="00FE73A8" w:rsidRDefault="00FE73A8" w:rsidP="00FE73A8">
      <w:pPr>
        <w:rPr>
          <w:rFonts w:ascii="Times New Roman" w:hAnsi="Times New Roman" w:cs="Times New Roman"/>
          <w:b/>
          <w:sz w:val="28"/>
          <w:szCs w:val="28"/>
        </w:rPr>
      </w:pPr>
      <w:r w:rsidRPr="00FE73A8">
        <w:rPr>
          <w:rFonts w:ascii="Times New Roman" w:hAnsi="Times New Roman" w:cs="Times New Roman"/>
          <w:b/>
          <w:sz w:val="28"/>
          <w:szCs w:val="28"/>
        </w:rPr>
        <w:t>1. Не игнорируйте конфликты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Позиция страуса в данном случае не принесёт плодов. Надежды, что всё как-нибудь само рассосётся, обычно оказываются беспочвенными. Тактика постоянных уступок приводит к тому, что конфликты усугубляются, а разрешить их становится сложнее. Таковы законы развития конфликтной ситуации: столкновение мотивов, целей и интересов сторон никогда не бывает случайным, оно подготовлено какими-то обстоятельствами и несёт в себе определённый смысл и пользу для развития. Избегание столкновения приведёт лишь к тому, что ситуация повторится в такой форме, в которой вы уже не сможете её игнорировать. Поэтому — откройте глаза и начинайте действовать.</w:t>
      </w:r>
    </w:p>
    <w:p w:rsidR="00FE73A8" w:rsidRPr="00FE73A8" w:rsidRDefault="00FE73A8" w:rsidP="00FE73A8">
      <w:pPr>
        <w:rPr>
          <w:rFonts w:ascii="Times New Roman" w:hAnsi="Times New Roman" w:cs="Times New Roman"/>
          <w:b/>
          <w:sz w:val="28"/>
          <w:szCs w:val="28"/>
        </w:rPr>
      </w:pPr>
      <w:r w:rsidRPr="00FE73A8">
        <w:rPr>
          <w:rFonts w:ascii="Times New Roman" w:hAnsi="Times New Roman" w:cs="Times New Roman"/>
          <w:b/>
          <w:sz w:val="28"/>
          <w:szCs w:val="28"/>
        </w:rPr>
        <w:t>2. Уделяйте внимание не только внешним, но и внутренним конфликтам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 xml:space="preserve">Если у ребёнка возникла какая-то проблема в школе, он поссорился с одноклассником, не может найти общий язык с учителем или стал объектом травли, мы, конечно, это заметим и примем меры. А вот на то, что творится в душе </w:t>
      </w:r>
      <w:r w:rsidRPr="00FE73A8">
        <w:rPr>
          <w:rFonts w:ascii="Times New Roman" w:hAnsi="Times New Roman" w:cs="Times New Roman"/>
          <w:sz w:val="28"/>
          <w:szCs w:val="28"/>
        </w:rPr>
        <w:lastRenderedPageBreak/>
        <w:t xml:space="preserve">у ребёнка и в его голове, мы обращаем внимание куда реже. А там «творятся» конфликты, которые психология называет </w:t>
      </w:r>
      <w:proofErr w:type="spellStart"/>
      <w:r w:rsidRPr="00FE73A8">
        <w:rPr>
          <w:rFonts w:ascii="Times New Roman" w:hAnsi="Times New Roman" w:cs="Times New Roman"/>
          <w:sz w:val="28"/>
          <w:szCs w:val="28"/>
        </w:rPr>
        <w:t>внутриличностными</w:t>
      </w:r>
      <w:proofErr w:type="spellEnd"/>
      <w:r w:rsidRPr="00FE73A8">
        <w:rPr>
          <w:rFonts w:ascii="Times New Roman" w:hAnsi="Times New Roman" w:cs="Times New Roman"/>
          <w:sz w:val="28"/>
          <w:szCs w:val="28"/>
        </w:rPr>
        <w:t xml:space="preserve"> или внутренними.</w:t>
      </w:r>
    </w:p>
    <w:p w:rsidR="00FE73A8" w:rsidRPr="00FE73A8" w:rsidRDefault="00FE73A8" w:rsidP="00FE7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A8">
        <w:rPr>
          <w:rFonts w:ascii="Times New Roman" w:hAnsi="Times New Roman" w:cs="Times New Roman"/>
          <w:b/>
          <w:sz w:val="28"/>
          <w:szCs w:val="28"/>
        </w:rPr>
        <w:t>Что делать, если ребёнка травят в школе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Эти конфликты неизбежны. Они, можно сказать, и создают личность. От того, как ребёнок будет их разрешать и научится ли он этому вообще, в конечном итоге зависит, станет ли он счастливым и успешным взрослым. Плохое настроение подростка, проблемы с поведением, истерики или агрессию обычно объясняют избалованностью, дурным характером или в самом крайнем случае переутомлением от занятий. Мало кто из родителей задумывается, что причиной многих сложностей в поведении является переживание внутреннего конфликта. Что уж говорить о помощи в его разрешении.</w:t>
      </w:r>
    </w:p>
    <w:p w:rsidR="00FE73A8" w:rsidRPr="00FE73A8" w:rsidRDefault="00FE73A8" w:rsidP="00FE73A8">
      <w:pPr>
        <w:rPr>
          <w:rFonts w:ascii="Times New Roman" w:hAnsi="Times New Roman" w:cs="Times New Roman"/>
          <w:b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3</w:t>
      </w:r>
      <w:r w:rsidRPr="00FE73A8">
        <w:rPr>
          <w:rFonts w:ascii="Times New Roman" w:hAnsi="Times New Roman" w:cs="Times New Roman"/>
          <w:b/>
          <w:sz w:val="28"/>
          <w:szCs w:val="28"/>
        </w:rPr>
        <w:t>. Узнайте о конфликтах как можно больше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Чтобы помочь ребёнку разрешить межличностный или внутренний конфликт, вооружитесь знанием об их типах, видах и специфике. Это поможет подобрать стратегию его разрешения.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Внутренний конфликт, как правило, сопровождается болезненными переживаниями и может привести к стрессу, депрессии и даже неврозу.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Очень часто, не в силах справиться с переживаниями, дети и подростки начинают болеть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Если ваш ребёнок — постоянный «клиент» участкового педиатра, возможно, причину нужно искать глубже, чем в банальном ослаблении иммунитета или вирусах.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Другая особенность внутреннего конфликта — сложность диагностирования. Такие конфликты могут протекать скрыто не только от окружающих, но и от самого человека. К детям это относится даже в большей степени. С возрастом мы учимся рефлексии, начинаем лучше понимать себя и свои чувства. Дети же редко могут объяснить, что с ними происходит. Задача родителя — не только не пропустить конфликт, но и выяснить, в чем он, собственно, заключается.</w:t>
      </w:r>
    </w:p>
    <w:p w:rsidR="00FE73A8" w:rsidRPr="00FE73A8" w:rsidRDefault="00FE73A8" w:rsidP="00FE73A8">
      <w:pPr>
        <w:rPr>
          <w:rFonts w:ascii="Times New Roman" w:hAnsi="Times New Roman" w:cs="Times New Roman"/>
          <w:b/>
          <w:sz w:val="28"/>
          <w:szCs w:val="28"/>
        </w:rPr>
      </w:pPr>
      <w:r w:rsidRPr="00FE73A8">
        <w:rPr>
          <w:rFonts w:ascii="Times New Roman" w:hAnsi="Times New Roman" w:cs="Times New Roman"/>
          <w:b/>
          <w:sz w:val="28"/>
          <w:szCs w:val="28"/>
        </w:rPr>
        <w:t>4. Разберитесь в природе конфликта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FE73A8">
        <w:rPr>
          <w:rFonts w:ascii="Times New Roman" w:hAnsi="Times New Roman" w:cs="Times New Roman"/>
          <w:sz w:val="28"/>
          <w:szCs w:val="28"/>
        </w:rPr>
        <w:t>внутриличностным</w:t>
      </w:r>
      <w:proofErr w:type="spellEnd"/>
      <w:r w:rsidRPr="00FE73A8">
        <w:rPr>
          <w:rFonts w:ascii="Times New Roman" w:hAnsi="Times New Roman" w:cs="Times New Roman"/>
          <w:sz w:val="28"/>
          <w:szCs w:val="28"/>
        </w:rPr>
        <w:t xml:space="preserve"> конфликтом в психологии понимают столкновение внутри человека взаимоисключающих мотивов, ценностей, целей. В период взросления подобное происходит регулярно. Ребёнок только учится жить в обществе, знакомится с его требованиями, осознаёт свои желания и стремления </w:t>
      </w:r>
      <w:r w:rsidRPr="00FE73A8">
        <w:rPr>
          <w:rFonts w:ascii="Times New Roman" w:hAnsi="Times New Roman" w:cs="Times New Roman"/>
          <w:sz w:val="28"/>
          <w:szCs w:val="28"/>
        </w:rPr>
        <w:lastRenderedPageBreak/>
        <w:t>и учится достижению целей. Конфликт возникает, когда желания, цели и ценности противоречат друг другу и между ними необходимо сделать выбор. Но это не всегда легко.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Чтобы помочь ребёнку разобраться в себе и определиться с приоритетами, важно понимать, между чем и чем происходит конфликт, то есть определить его вид. Конфликт может быть:</w:t>
      </w:r>
    </w:p>
    <w:p w:rsidR="00FE73A8" w:rsidRPr="00FE73A8" w:rsidRDefault="00FE73A8" w:rsidP="00FE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E73A8">
        <w:rPr>
          <w:rFonts w:ascii="Times New Roman" w:hAnsi="Times New Roman" w:cs="Times New Roman"/>
          <w:sz w:val="28"/>
          <w:szCs w:val="28"/>
        </w:rPr>
        <w:t>между хочу</w:t>
      </w:r>
      <w:proofErr w:type="gramEnd"/>
      <w:r w:rsidRPr="00FE73A8">
        <w:rPr>
          <w:rFonts w:ascii="Times New Roman" w:hAnsi="Times New Roman" w:cs="Times New Roman"/>
          <w:sz w:val="28"/>
          <w:szCs w:val="28"/>
        </w:rPr>
        <w:t xml:space="preserve"> и хочу (мотивационный)</w:t>
      </w:r>
    </w:p>
    <w:p w:rsidR="00FE73A8" w:rsidRPr="00FE73A8" w:rsidRDefault="00FE73A8" w:rsidP="00FE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E73A8">
        <w:rPr>
          <w:rFonts w:ascii="Times New Roman" w:hAnsi="Times New Roman" w:cs="Times New Roman"/>
          <w:sz w:val="28"/>
          <w:szCs w:val="28"/>
        </w:rPr>
        <w:t>между хочу</w:t>
      </w:r>
      <w:proofErr w:type="gramEnd"/>
      <w:r w:rsidRPr="00FE73A8">
        <w:rPr>
          <w:rFonts w:ascii="Times New Roman" w:hAnsi="Times New Roman" w:cs="Times New Roman"/>
          <w:sz w:val="28"/>
          <w:szCs w:val="28"/>
        </w:rPr>
        <w:t xml:space="preserve"> и нужно (нравственный)</w:t>
      </w:r>
    </w:p>
    <w:p w:rsidR="00FE73A8" w:rsidRPr="00FE73A8" w:rsidRDefault="00FE73A8" w:rsidP="00FE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между нужно и нужно (ролевой)</w:t>
      </w:r>
    </w:p>
    <w:p w:rsidR="00FE73A8" w:rsidRPr="00FE73A8" w:rsidRDefault="00FE73A8" w:rsidP="00FE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E73A8">
        <w:rPr>
          <w:rFonts w:ascii="Times New Roman" w:hAnsi="Times New Roman" w:cs="Times New Roman"/>
          <w:sz w:val="28"/>
          <w:szCs w:val="28"/>
        </w:rPr>
        <w:t>между хочу</w:t>
      </w:r>
      <w:proofErr w:type="gramEnd"/>
      <w:r w:rsidRPr="00FE73A8">
        <w:rPr>
          <w:rFonts w:ascii="Times New Roman" w:hAnsi="Times New Roman" w:cs="Times New Roman"/>
          <w:sz w:val="28"/>
          <w:szCs w:val="28"/>
        </w:rPr>
        <w:t xml:space="preserve"> и не могу (нереализованного желания)</w:t>
      </w:r>
    </w:p>
    <w:p w:rsidR="00FE73A8" w:rsidRPr="00FE73A8" w:rsidRDefault="00FE73A8" w:rsidP="00FE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между нужно и не могу (адаптационный)</w:t>
      </w:r>
    </w:p>
    <w:p w:rsidR="00FE73A8" w:rsidRPr="00FE73A8" w:rsidRDefault="00FE73A8" w:rsidP="00FE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E73A8">
        <w:rPr>
          <w:rFonts w:ascii="Times New Roman" w:hAnsi="Times New Roman" w:cs="Times New Roman"/>
          <w:sz w:val="28"/>
          <w:szCs w:val="28"/>
        </w:rPr>
        <w:t>между могу</w:t>
      </w:r>
      <w:proofErr w:type="gramEnd"/>
      <w:r w:rsidRPr="00FE73A8">
        <w:rPr>
          <w:rFonts w:ascii="Times New Roman" w:hAnsi="Times New Roman" w:cs="Times New Roman"/>
          <w:sz w:val="28"/>
          <w:szCs w:val="28"/>
        </w:rPr>
        <w:t xml:space="preserve"> и не могу (неадекватной самооценки)</w:t>
      </w:r>
    </w:p>
    <w:p w:rsidR="00FE73A8" w:rsidRPr="00FE73A8" w:rsidRDefault="00FE73A8" w:rsidP="00FE73A8">
      <w:p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Разобравшись в природе конфликта, можно подобрать подходящую тактику его разрешения. Но не забывайте об универсальных правилах воспитания — терпении, чуткости и гибкости. В любой ситуации сохраняйте доверие вашего ребёнка, только тогда вы сможете как-то повлиять на его состояние и на то, как разрешится его внутренний конфликт.</w:t>
      </w:r>
    </w:p>
    <w:p w:rsidR="00FE73A8" w:rsidRPr="00FE73A8" w:rsidRDefault="00FE73A8" w:rsidP="00FE73A8">
      <w:pPr>
        <w:rPr>
          <w:rFonts w:ascii="Times New Roman" w:hAnsi="Times New Roman" w:cs="Times New Roman"/>
          <w:b/>
          <w:sz w:val="28"/>
          <w:szCs w:val="28"/>
        </w:rPr>
      </w:pPr>
      <w:r w:rsidRPr="00FE73A8">
        <w:rPr>
          <w:rFonts w:ascii="Times New Roman" w:hAnsi="Times New Roman" w:cs="Times New Roman"/>
          <w:b/>
          <w:sz w:val="28"/>
          <w:szCs w:val="28"/>
        </w:rPr>
        <w:t>5. Научите ребёнка не бояться трудностей и разбираться в себе</w:t>
      </w:r>
    </w:p>
    <w:p w:rsidR="00FE73A8" w:rsidRPr="00FE73A8" w:rsidRDefault="00FE73A8" w:rsidP="00FE73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Зрелая личность — это человек, который познал себя, разобрался со своими желаниями, научился взаимодействовать с другими людьми и с обществом в целом. Мы становимся такими благодаря тем проблемам и вызовам, которые ставит перед нами жизнь. Другими словами — благодаря внутренним конфликтам (если, конечно, нам удалось их разрешить).</w:t>
      </w:r>
    </w:p>
    <w:p w:rsidR="00FE73A8" w:rsidRPr="00FE73A8" w:rsidRDefault="00FE73A8" w:rsidP="00FE73A8">
      <w:p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Чтобы ваш ребёнок мог успешно и с пользой справляться с внутренними конфликтами, научите его: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не бояться трудностей, проблем и конфликтов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разбираться в себе и своих желаниях, их причинах и последствиях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выстраивать приоритеты и делать выбор исходя из того, что важнее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находить баланс между желанием и долгом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совмещать разные социальные роли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достигать компромисса, если невозможно получить все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правильно ставить цели,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достигать желаемого с помощью стратегии «маленьких шагов»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желать того, что можно получить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lastRenderedPageBreak/>
        <w:t>обращаться за помощью</w:t>
      </w:r>
    </w:p>
    <w:p w:rsidR="00FE73A8" w:rsidRPr="00FE73A8" w:rsidRDefault="00FE73A8" w:rsidP="00FE7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справляться с разочарованиями, не теряя себя</w:t>
      </w:r>
    </w:p>
    <w:p w:rsidR="00FE73A8" w:rsidRPr="00FE73A8" w:rsidRDefault="00FE73A8" w:rsidP="00FE73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E73A8">
        <w:rPr>
          <w:rFonts w:ascii="Times New Roman" w:hAnsi="Times New Roman" w:cs="Times New Roman"/>
          <w:sz w:val="28"/>
          <w:szCs w:val="28"/>
        </w:rPr>
        <w:t>Внутренний конфликт может и должен стать толчком к положительным изменениям, стимулом к развитию личности и становлению своего «я». Именно такой подход к конфликту и считается конструктивным.</w:t>
      </w:r>
    </w:p>
    <w:sectPr w:rsidR="00FE73A8" w:rsidRPr="00FE73A8" w:rsidSect="00FE73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65E"/>
    <w:multiLevelType w:val="hybridMultilevel"/>
    <w:tmpl w:val="027E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B4BBB"/>
    <w:multiLevelType w:val="hybridMultilevel"/>
    <w:tmpl w:val="1024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A8"/>
    <w:rsid w:val="00FE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2-шк14</dc:creator>
  <cp:keywords/>
  <dc:description/>
  <cp:lastModifiedBy>2-шк14</cp:lastModifiedBy>
  <cp:revision>3</cp:revision>
  <dcterms:created xsi:type="dcterms:W3CDTF">2021-02-19T07:56:00Z</dcterms:created>
  <dcterms:modified xsi:type="dcterms:W3CDTF">2021-02-19T08:00:00Z</dcterms:modified>
</cp:coreProperties>
</file>